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2B9F7" w14:textId="77777777" w:rsidR="00C960B4" w:rsidRPr="00A1497D" w:rsidRDefault="00C960B4" w:rsidP="00C960B4">
      <w:pPr>
        <w:spacing w:after="120" w:line="240" w:lineRule="auto"/>
        <w:ind w:left="3969"/>
        <w:rPr>
          <w:rFonts w:ascii="Calibri Light" w:hAnsi="Calibri Light"/>
          <w:b/>
          <w:sz w:val="24"/>
          <w:szCs w:val="24"/>
        </w:rPr>
      </w:pPr>
      <w:bookmarkStart w:id="0" w:name="_GoBack"/>
      <w:bookmarkEnd w:id="0"/>
      <w:r>
        <w:rPr>
          <w:rFonts w:ascii="Calibri Light" w:hAnsi="Calibri Light"/>
          <w:b/>
          <w:sz w:val="24"/>
          <w:szCs w:val="24"/>
        </w:rPr>
        <w:t>Załącznik nr 3</w:t>
      </w:r>
      <w:r w:rsidRPr="00A1497D">
        <w:rPr>
          <w:rFonts w:ascii="Calibri Light" w:hAnsi="Calibri Light"/>
          <w:b/>
          <w:sz w:val="24"/>
          <w:szCs w:val="24"/>
        </w:rPr>
        <w:t xml:space="preserve"> do zapytania ofertowego nr </w:t>
      </w:r>
      <w:r>
        <w:rPr>
          <w:rFonts w:ascii="Calibri Light" w:hAnsi="Calibri Light"/>
          <w:b/>
          <w:sz w:val="24"/>
          <w:szCs w:val="24"/>
        </w:rPr>
        <w:t>2016/11/10/01</w:t>
      </w:r>
    </w:p>
    <w:p w14:paraId="145530C5" w14:textId="77777777" w:rsidR="00C960B4" w:rsidRPr="00A1497D" w:rsidRDefault="00C960B4" w:rsidP="00C960B4">
      <w:pPr>
        <w:spacing w:after="120" w:line="240" w:lineRule="auto"/>
        <w:ind w:left="3969"/>
        <w:rPr>
          <w:rFonts w:ascii="Calibri Light" w:hAnsi="Calibri Light"/>
          <w:b/>
          <w:sz w:val="24"/>
          <w:szCs w:val="24"/>
        </w:rPr>
      </w:pPr>
      <w:r w:rsidRPr="00A1497D">
        <w:rPr>
          <w:rFonts w:ascii="Calibri Light" w:hAnsi="Calibri Light"/>
          <w:b/>
          <w:sz w:val="24"/>
          <w:szCs w:val="24"/>
        </w:rPr>
        <w:t>Miejscowość ………………………………………………………</w:t>
      </w:r>
    </w:p>
    <w:p w14:paraId="233CA898" w14:textId="77777777" w:rsidR="00C960B4" w:rsidRPr="00A1497D" w:rsidRDefault="00C960B4" w:rsidP="00C960B4">
      <w:pPr>
        <w:spacing w:after="120" w:line="240" w:lineRule="auto"/>
        <w:ind w:left="3969"/>
        <w:rPr>
          <w:rFonts w:ascii="Calibri Light" w:hAnsi="Calibri Light"/>
          <w:b/>
          <w:sz w:val="24"/>
          <w:szCs w:val="24"/>
        </w:rPr>
      </w:pPr>
      <w:r w:rsidRPr="00A1497D">
        <w:rPr>
          <w:rFonts w:ascii="Calibri Light" w:hAnsi="Calibri Light"/>
          <w:b/>
          <w:sz w:val="24"/>
          <w:szCs w:val="24"/>
        </w:rPr>
        <w:t xml:space="preserve">Dnia </w:t>
      </w:r>
    </w:p>
    <w:p w14:paraId="691C9D71" w14:textId="77777777" w:rsidR="00C960B4" w:rsidRPr="00A1497D" w:rsidRDefault="00C960B4" w:rsidP="00C960B4">
      <w:pPr>
        <w:spacing w:after="120" w:line="240" w:lineRule="auto"/>
        <w:ind w:left="3969"/>
        <w:rPr>
          <w:rFonts w:ascii="Calibri Light" w:hAnsi="Calibri Light"/>
          <w:b/>
          <w:sz w:val="24"/>
          <w:szCs w:val="24"/>
        </w:rPr>
      </w:pPr>
      <w:r w:rsidRPr="00A1497D">
        <w:rPr>
          <w:rFonts w:ascii="Calibri Light" w:hAnsi="Calibri Light"/>
          <w:b/>
          <w:sz w:val="24"/>
          <w:szCs w:val="24"/>
        </w:rPr>
        <w:t>………………………………………………………………</w:t>
      </w:r>
    </w:p>
    <w:p w14:paraId="09D0EA2C" w14:textId="77777777" w:rsidR="00C960B4" w:rsidRPr="00A1497D" w:rsidRDefault="00C960B4" w:rsidP="00C960B4">
      <w:pPr>
        <w:jc w:val="center"/>
        <w:rPr>
          <w:rFonts w:ascii="Calibri Light" w:hAnsi="Calibri Light"/>
          <w:b/>
          <w:sz w:val="24"/>
          <w:szCs w:val="24"/>
        </w:rPr>
      </w:pPr>
    </w:p>
    <w:p w14:paraId="2EB43F9A" w14:textId="77777777" w:rsidR="00C960B4" w:rsidRPr="00A1497D" w:rsidRDefault="00C960B4" w:rsidP="00C960B4">
      <w:pPr>
        <w:jc w:val="center"/>
        <w:rPr>
          <w:rFonts w:ascii="Calibri Light" w:hAnsi="Calibri Light"/>
          <w:sz w:val="24"/>
          <w:szCs w:val="24"/>
        </w:rPr>
      </w:pPr>
      <w:r w:rsidRPr="00A1497D">
        <w:rPr>
          <w:rFonts w:ascii="Calibri Light" w:hAnsi="Calibri Light"/>
          <w:b/>
          <w:sz w:val="24"/>
          <w:szCs w:val="24"/>
        </w:rPr>
        <w:t>FORMULARZ RZECZOWO-CENOWY</w:t>
      </w:r>
    </w:p>
    <w:p w14:paraId="53F8B177" w14:textId="170D0B50" w:rsidR="00C960B4" w:rsidRDefault="00C960B4" w:rsidP="00C960B4">
      <w:pPr>
        <w:jc w:val="both"/>
        <w:rPr>
          <w:rFonts w:ascii="Calibri Light" w:eastAsia="Times New Roman" w:hAnsi="Calibri Light"/>
          <w:kern w:val="3"/>
          <w:sz w:val="24"/>
          <w:szCs w:val="24"/>
          <w:lang w:eastAsia="pl-PL"/>
        </w:rPr>
      </w:pPr>
      <w:r w:rsidRPr="00A1497D">
        <w:rPr>
          <w:rFonts w:ascii="Calibri Light" w:eastAsia="Times New Roman" w:hAnsi="Calibri Light"/>
          <w:kern w:val="3"/>
          <w:sz w:val="24"/>
          <w:szCs w:val="24"/>
          <w:lang w:eastAsia="pl-PL"/>
        </w:rPr>
        <w:t xml:space="preserve">W odpowiedzi na zapytanie ofertowe firmy </w:t>
      </w:r>
      <w:r>
        <w:rPr>
          <w:rFonts w:ascii="Calibri Light" w:eastAsia="Times New Roman" w:hAnsi="Calibri Light"/>
          <w:kern w:val="3"/>
          <w:sz w:val="24"/>
          <w:szCs w:val="24"/>
          <w:lang w:eastAsia="pl-PL"/>
        </w:rPr>
        <w:t xml:space="preserve">IPT </w:t>
      </w:r>
      <w:r w:rsidR="00B839A9">
        <w:rPr>
          <w:rFonts w:ascii="Calibri Light" w:eastAsia="Times New Roman" w:hAnsi="Calibri Light"/>
          <w:kern w:val="3"/>
          <w:sz w:val="24"/>
          <w:szCs w:val="24"/>
          <w:lang w:eastAsia="pl-PL"/>
        </w:rPr>
        <w:t>Advanced</w:t>
      </w:r>
      <w:r w:rsidRPr="00A1497D">
        <w:rPr>
          <w:rFonts w:ascii="Calibri Light" w:eastAsia="Times New Roman" w:hAnsi="Calibri Light"/>
          <w:kern w:val="3"/>
          <w:sz w:val="24"/>
          <w:szCs w:val="24"/>
          <w:lang w:eastAsia="pl-PL"/>
        </w:rPr>
        <w:t xml:space="preserve"> Sp. z o. </w:t>
      </w:r>
      <w:proofErr w:type="gramStart"/>
      <w:r w:rsidRPr="00A1497D">
        <w:rPr>
          <w:rFonts w:ascii="Calibri Light" w:eastAsia="Times New Roman" w:hAnsi="Calibri Light"/>
          <w:kern w:val="3"/>
          <w:sz w:val="24"/>
          <w:szCs w:val="24"/>
          <w:lang w:eastAsia="pl-PL"/>
        </w:rPr>
        <w:t>o</w:t>
      </w:r>
      <w:proofErr w:type="gramEnd"/>
      <w:r w:rsidRPr="00A1497D">
        <w:rPr>
          <w:rFonts w:ascii="Calibri Light" w:eastAsia="Times New Roman" w:hAnsi="Calibri Light"/>
          <w:kern w:val="3"/>
          <w:sz w:val="24"/>
          <w:szCs w:val="24"/>
          <w:lang w:eastAsia="pl-PL"/>
        </w:rPr>
        <w:t xml:space="preserve">. </w:t>
      </w:r>
      <w:proofErr w:type="gramStart"/>
      <w:r w:rsidRPr="00A1497D">
        <w:rPr>
          <w:rFonts w:ascii="Calibri Light" w:eastAsia="Times New Roman" w:hAnsi="Calibri Light"/>
          <w:kern w:val="3"/>
          <w:sz w:val="24"/>
          <w:szCs w:val="24"/>
          <w:lang w:eastAsia="pl-PL"/>
        </w:rPr>
        <w:t>z</w:t>
      </w:r>
      <w:proofErr w:type="gramEnd"/>
      <w:r w:rsidRPr="00A1497D">
        <w:rPr>
          <w:rFonts w:ascii="Calibri Light" w:eastAsia="Times New Roman" w:hAnsi="Calibri Light"/>
          <w:kern w:val="3"/>
          <w:sz w:val="24"/>
          <w:szCs w:val="24"/>
          <w:lang w:eastAsia="pl-PL"/>
        </w:rPr>
        <w:t xml:space="preserve"> dnia </w:t>
      </w:r>
      <w:r>
        <w:rPr>
          <w:rFonts w:ascii="Calibri Light" w:eastAsia="Times New Roman" w:hAnsi="Calibri Light"/>
          <w:kern w:val="3"/>
          <w:sz w:val="24"/>
          <w:szCs w:val="24"/>
          <w:lang w:eastAsia="pl-PL"/>
        </w:rPr>
        <w:t xml:space="preserve">10.11.2016 </w:t>
      </w:r>
      <w:proofErr w:type="gramStart"/>
      <w:r>
        <w:rPr>
          <w:rFonts w:ascii="Calibri Light" w:eastAsia="Times New Roman" w:hAnsi="Calibri Light"/>
          <w:kern w:val="3"/>
          <w:sz w:val="24"/>
          <w:szCs w:val="24"/>
          <w:lang w:eastAsia="pl-PL"/>
        </w:rPr>
        <w:t>r</w:t>
      </w:r>
      <w:proofErr w:type="gramEnd"/>
      <w:r>
        <w:rPr>
          <w:rFonts w:ascii="Calibri Light" w:eastAsia="Times New Roman" w:hAnsi="Calibri Light"/>
          <w:kern w:val="3"/>
          <w:sz w:val="24"/>
          <w:szCs w:val="24"/>
          <w:lang w:eastAsia="pl-PL"/>
        </w:rPr>
        <w:t>.</w:t>
      </w:r>
      <w:r w:rsidRPr="00A1497D">
        <w:rPr>
          <w:rFonts w:ascii="Calibri Light" w:eastAsia="Times New Roman" w:hAnsi="Calibri Light"/>
          <w:kern w:val="3"/>
          <w:sz w:val="24"/>
          <w:szCs w:val="24"/>
          <w:lang w:eastAsia="pl-PL"/>
        </w:rPr>
        <w:t xml:space="preserve"> przedstawiamy szczegółowo opisane </w:t>
      </w:r>
      <w:r>
        <w:rPr>
          <w:rFonts w:ascii="Calibri Light" w:eastAsia="Times New Roman" w:hAnsi="Calibri Light"/>
          <w:kern w:val="3"/>
          <w:sz w:val="24"/>
          <w:szCs w:val="24"/>
          <w:lang w:eastAsia="pl-PL"/>
        </w:rPr>
        <w:t>materiały</w:t>
      </w:r>
      <w:r w:rsidRPr="00A1497D">
        <w:rPr>
          <w:rFonts w:ascii="Calibri Light" w:eastAsia="Times New Roman" w:hAnsi="Calibri Light"/>
          <w:kern w:val="3"/>
          <w:sz w:val="24"/>
          <w:szCs w:val="24"/>
          <w:lang w:eastAsia="pl-PL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68"/>
        <w:gridCol w:w="4446"/>
        <w:gridCol w:w="1287"/>
        <w:gridCol w:w="1287"/>
      </w:tblGrid>
      <w:tr w:rsidR="00B839A9" w:rsidRPr="00B839A9" w14:paraId="770261D2" w14:textId="7BE45D71" w:rsidTr="00B839A9">
        <w:trPr>
          <w:trHeight w:val="1215"/>
        </w:trPr>
        <w:tc>
          <w:tcPr>
            <w:tcW w:w="1094" w:type="pct"/>
            <w:vAlign w:val="center"/>
            <w:hideMark/>
          </w:tcPr>
          <w:p w14:paraId="0E5C486B" w14:textId="77777777" w:rsidR="00B839A9" w:rsidRPr="00B839A9" w:rsidRDefault="00B839A9" w:rsidP="00B839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  <w:t>Nazwa elementu</w:t>
            </w:r>
          </w:p>
        </w:tc>
        <w:tc>
          <w:tcPr>
            <w:tcW w:w="2436" w:type="pct"/>
            <w:vAlign w:val="center"/>
            <w:hideMark/>
          </w:tcPr>
          <w:p w14:paraId="0552F0A4" w14:textId="77777777" w:rsidR="00B839A9" w:rsidRPr="00B839A9" w:rsidRDefault="00B839A9" w:rsidP="00B839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  <w:t>Specyfikacja techniczna i opis</w:t>
            </w:r>
          </w:p>
        </w:tc>
        <w:tc>
          <w:tcPr>
            <w:tcW w:w="735" w:type="pct"/>
            <w:vAlign w:val="center"/>
            <w:hideMark/>
          </w:tcPr>
          <w:p w14:paraId="59E666CB" w14:textId="77777777" w:rsidR="00B839A9" w:rsidRPr="00B839A9" w:rsidRDefault="00B839A9" w:rsidP="00B839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 SZTUK NA PROJEKT</w:t>
            </w:r>
          </w:p>
        </w:tc>
        <w:tc>
          <w:tcPr>
            <w:tcW w:w="735" w:type="pct"/>
            <w:vAlign w:val="center"/>
          </w:tcPr>
          <w:p w14:paraId="02E1C1EC" w14:textId="30F177F4" w:rsidR="00B839A9" w:rsidRPr="00B839A9" w:rsidRDefault="00B839A9" w:rsidP="00B839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</w:rPr>
              <w:t>CENY NETTO</w:t>
            </w:r>
          </w:p>
        </w:tc>
      </w:tr>
      <w:tr w:rsidR="00B839A9" w:rsidRPr="00B839A9" w14:paraId="71FBBE44" w14:textId="29D9369B" w:rsidTr="00B839A9">
        <w:trPr>
          <w:trHeight w:val="1932"/>
        </w:trPr>
        <w:tc>
          <w:tcPr>
            <w:tcW w:w="1094" w:type="pct"/>
            <w:vAlign w:val="center"/>
            <w:hideMark/>
          </w:tcPr>
          <w:p w14:paraId="316F9A98" w14:textId="45EA0CB9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związki</w:t>
            </w:r>
            <w:proofErr w:type="gramEnd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chemiczne wysokiej czystości stanowiących substraty syntetycznych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szkieł kwarcowych i High Silica</w:t>
            </w:r>
          </w:p>
        </w:tc>
        <w:tc>
          <w:tcPr>
            <w:tcW w:w="2436" w:type="pct"/>
            <w:vAlign w:val="center"/>
            <w:hideMark/>
          </w:tcPr>
          <w:p w14:paraId="218A82E0" w14:textId="0BE3DAD4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związki</w:t>
            </w:r>
            <w:proofErr w:type="gramEnd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chemiczne do wytwarzania szkła krzemionkowego o niskiej zawartości jonów OH-</w:t>
            </w:r>
          </w:p>
        </w:tc>
        <w:tc>
          <w:tcPr>
            <w:tcW w:w="735" w:type="pct"/>
            <w:vAlign w:val="center"/>
            <w:hideMark/>
          </w:tcPr>
          <w:p w14:paraId="59CB940E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735" w:type="pct"/>
            <w:vAlign w:val="center"/>
          </w:tcPr>
          <w:p w14:paraId="0D1090CF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839A9" w:rsidRPr="00B839A9" w14:paraId="0B207380" w14:textId="4F901E07" w:rsidTr="00B839A9">
        <w:trPr>
          <w:trHeight w:val="612"/>
        </w:trPr>
        <w:tc>
          <w:tcPr>
            <w:tcW w:w="1094" w:type="pct"/>
            <w:noWrap/>
            <w:vAlign w:val="center"/>
            <w:hideMark/>
          </w:tcPr>
          <w:p w14:paraId="61BF2718" w14:textId="77777777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gazy</w:t>
            </w:r>
            <w:proofErr w:type="gramEnd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techniczne</w:t>
            </w:r>
          </w:p>
        </w:tc>
        <w:tc>
          <w:tcPr>
            <w:tcW w:w="2436" w:type="pct"/>
            <w:vAlign w:val="center"/>
            <w:hideMark/>
          </w:tcPr>
          <w:p w14:paraId="7D4BAF3D" w14:textId="77777777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Gazy: Argon, Azot, Wodór o czystości nie mniejszej niż N3.0 </w:t>
            </w:r>
          </w:p>
        </w:tc>
        <w:tc>
          <w:tcPr>
            <w:tcW w:w="735" w:type="pct"/>
            <w:vAlign w:val="center"/>
            <w:hideMark/>
          </w:tcPr>
          <w:p w14:paraId="5B8EAA19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735" w:type="pct"/>
            <w:vAlign w:val="center"/>
          </w:tcPr>
          <w:p w14:paraId="66DCE1A9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839A9" w:rsidRPr="00B839A9" w14:paraId="2BEA4E46" w14:textId="42C9F88C" w:rsidTr="00B839A9">
        <w:trPr>
          <w:trHeight w:val="660"/>
        </w:trPr>
        <w:tc>
          <w:tcPr>
            <w:tcW w:w="1094" w:type="pct"/>
            <w:noWrap/>
            <w:vAlign w:val="center"/>
            <w:hideMark/>
          </w:tcPr>
          <w:p w14:paraId="76FBB6FC" w14:textId="77777777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gazy</w:t>
            </w:r>
            <w:proofErr w:type="gramEnd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wysokiej czystości</w:t>
            </w:r>
          </w:p>
        </w:tc>
        <w:tc>
          <w:tcPr>
            <w:tcW w:w="2436" w:type="pct"/>
            <w:vAlign w:val="center"/>
            <w:hideMark/>
          </w:tcPr>
          <w:p w14:paraId="31A7D84F" w14:textId="77777777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Gazy: Argon, Azot, Wodór o czystości nie mniejszej niż N5.0</w:t>
            </w:r>
          </w:p>
        </w:tc>
        <w:tc>
          <w:tcPr>
            <w:tcW w:w="735" w:type="pct"/>
            <w:vAlign w:val="center"/>
            <w:hideMark/>
          </w:tcPr>
          <w:p w14:paraId="0F2224CC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735" w:type="pct"/>
            <w:vAlign w:val="center"/>
          </w:tcPr>
          <w:p w14:paraId="5950D8C4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839A9" w:rsidRPr="00B839A9" w14:paraId="6993C370" w14:textId="0D98C31A" w:rsidTr="00B839A9">
        <w:trPr>
          <w:trHeight w:val="315"/>
        </w:trPr>
        <w:tc>
          <w:tcPr>
            <w:tcW w:w="1094" w:type="pct"/>
            <w:noWrap/>
            <w:vAlign w:val="center"/>
            <w:hideMark/>
          </w:tcPr>
          <w:p w14:paraId="56C994B1" w14:textId="77777777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odczynniki</w:t>
            </w:r>
            <w:proofErr w:type="gramEnd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chemiczne</w:t>
            </w:r>
          </w:p>
        </w:tc>
        <w:tc>
          <w:tcPr>
            <w:tcW w:w="2436" w:type="pct"/>
            <w:vAlign w:val="center"/>
            <w:hideMark/>
          </w:tcPr>
          <w:p w14:paraId="0E5A2C29" w14:textId="77777777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Alkohol izopropylowy, aceton, HF, HNO3, i inne.</w:t>
            </w:r>
          </w:p>
        </w:tc>
        <w:tc>
          <w:tcPr>
            <w:tcW w:w="735" w:type="pct"/>
            <w:vAlign w:val="center"/>
            <w:hideMark/>
          </w:tcPr>
          <w:p w14:paraId="345CDCEA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735" w:type="pct"/>
            <w:vAlign w:val="center"/>
          </w:tcPr>
          <w:p w14:paraId="38818580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839A9" w:rsidRPr="00B839A9" w14:paraId="385E204A" w14:textId="5BEB5D29" w:rsidTr="00B839A9">
        <w:trPr>
          <w:trHeight w:val="615"/>
        </w:trPr>
        <w:tc>
          <w:tcPr>
            <w:tcW w:w="1094" w:type="pct"/>
            <w:vAlign w:val="center"/>
            <w:hideMark/>
          </w:tcPr>
          <w:p w14:paraId="64BD95FF" w14:textId="77777777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sprzęt</w:t>
            </w:r>
            <w:proofErr w:type="gramEnd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laboratoryjny</w:t>
            </w:r>
          </w:p>
        </w:tc>
        <w:tc>
          <w:tcPr>
            <w:tcW w:w="2436" w:type="pct"/>
            <w:vAlign w:val="center"/>
            <w:hideMark/>
          </w:tcPr>
          <w:p w14:paraId="58305092" w14:textId="77777777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Szklany sprzęt laboratoryjny (probówki, kolby, zlewki, etc.)</w:t>
            </w:r>
          </w:p>
        </w:tc>
        <w:tc>
          <w:tcPr>
            <w:tcW w:w="735" w:type="pct"/>
            <w:noWrap/>
            <w:vAlign w:val="center"/>
            <w:hideMark/>
          </w:tcPr>
          <w:p w14:paraId="508FD152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250</w:t>
            </w:r>
          </w:p>
        </w:tc>
        <w:tc>
          <w:tcPr>
            <w:tcW w:w="735" w:type="pct"/>
            <w:vAlign w:val="center"/>
          </w:tcPr>
          <w:p w14:paraId="6F61C9AE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839A9" w:rsidRPr="00B839A9" w14:paraId="63C07D42" w14:textId="1583059C" w:rsidTr="00B839A9">
        <w:trPr>
          <w:trHeight w:val="578"/>
        </w:trPr>
        <w:tc>
          <w:tcPr>
            <w:tcW w:w="1094" w:type="pct"/>
            <w:vAlign w:val="center"/>
            <w:hideMark/>
          </w:tcPr>
          <w:p w14:paraId="0E098722" w14:textId="77777777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narzędzia</w:t>
            </w:r>
            <w:proofErr w:type="gramEnd"/>
          </w:p>
        </w:tc>
        <w:tc>
          <w:tcPr>
            <w:tcW w:w="2436" w:type="pct"/>
            <w:vAlign w:val="center"/>
            <w:hideMark/>
          </w:tcPr>
          <w:p w14:paraId="1E91EB6F" w14:textId="77777777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Kombinerki, pinsety, obcinacze, stripery </w:t>
            </w:r>
          </w:p>
        </w:tc>
        <w:tc>
          <w:tcPr>
            <w:tcW w:w="735" w:type="pct"/>
            <w:noWrap/>
            <w:vAlign w:val="center"/>
            <w:hideMark/>
          </w:tcPr>
          <w:p w14:paraId="5F01D11F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735" w:type="pct"/>
            <w:vAlign w:val="center"/>
          </w:tcPr>
          <w:p w14:paraId="5E7AECA4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839A9" w:rsidRPr="00B839A9" w14:paraId="6A0BAD6C" w14:textId="2CD5278C" w:rsidTr="00B839A9">
        <w:trPr>
          <w:trHeight w:val="300"/>
        </w:trPr>
        <w:tc>
          <w:tcPr>
            <w:tcW w:w="1094" w:type="pct"/>
            <w:vAlign w:val="center"/>
            <w:hideMark/>
          </w:tcPr>
          <w:p w14:paraId="6A923580" w14:textId="77777777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klucze</w:t>
            </w:r>
            <w:proofErr w:type="gramEnd"/>
          </w:p>
        </w:tc>
        <w:tc>
          <w:tcPr>
            <w:tcW w:w="2436" w:type="pct"/>
            <w:vAlign w:val="center"/>
            <w:hideMark/>
          </w:tcPr>
          <w:p w14:paraId="061B5841" w14:textId="77777777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Różne wielkości kluczy (imbus, ampul, nasadkowe)</w:t>
            </w:r>
          </w:p>
        </w:tc>
        <w:tc>
          <w:tcPr>
            <w:tcW w:w="735" w:type="pct"/>
            <w:noWrap/>
            <w:vAlign w:val="center"/>
            <w:hideMark/>
          </w:tcPr>
          <w:p w14:paraId="6215668A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735" w:type="pct"/>
            <w:vAlign w:val="center"/>
          </w:tcPr>
          <w:p w14:paraId="085AE2C8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839A9" w:rsidRPr="00B839A9" w14:paraId="0B68407B" w14:textId="21BAB99F" w:rsidTr="00B839A9">
        <w:trPr>
          <w:trHeight w:val="300"/>
        </w:trPr>
        <w:tc>
          <w:tcPr>
            <w:tcW w:w="1094" w:type="pct"/>
            <w:vAlign w:val="center"/>
            <w:hideMark/>
          </w:tcPr>
          <w:p w14:paraId="5D08FAA6" w14:textId="77777777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stoliki</w:t>
            </w:r>
            <w:proofErr w:type="gramEnd"/>
          </w:p>
        </w:tc>
        <w:tc>
          <w:tcPr>
            <w:tcW w:w="2436" w:type="pct"/>
            <w:vAlign w:val="center"/>
            <w:hideMark/>
          </w:tcPr>
          <w:p w14:paraId="3C849A28" w14:textId="77777777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V-rowki, możliwość mikroprzesuwu</w:t>
            </w:r>
          </w:p>
        </w:tc>
        <w:tc>
          <w:tcPr>
            <w:tcW w:w="735" w:type="pct"/>
            <w:noWrap/>
            <w:vAlign w:val="center"/>
            <w:hideMark/>
          </w:tcPr>
          <w:p w14:paraId="461AC0EE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735" w:type="pct"/>
            <w:vAlign w:val="center"/>
          </w:tcPr>
          <w:p w14:paraId="136FCDA0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839A9" w:rsidRPr="00B839A9" w14:paraId="7A0424BD" w14:textId="433023D4" w:rsidTr="00B839A9">
        <w:trPr>
          <w:trHeight w:val="300"/>
        </w:trPr>
        <w:tc>
          <w:tcPr>
            <w:tcW w:w="1094" w:type="pct"/>
            <w:vAlign w:val="center"/>
            <w:hideMark/>
          </w:tcPr>
          <w:p w14:paraId="397E763E" w14:textId="77777777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śruby</w:t>
            </w:r>
            <w:proofErr w:type="gramEnd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mikrometryczne</w:t>
            </w:r>
          </w:p>
        </w:tc>
        <w:tc>
          <w:tcPr>
            <w:tcW w:w="2436" w:type="pct"/>
            <w:vAlign w:val="center"/>
            <w:hideMark/>
          </w:tcPr>
          <w:p w14:paraId="438AEDE8" w14:textId="77777777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  <w:proofErr w:type="gramEnd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śrub oraz wkrętów do regulacji</w:t>
            </w:r>
          </w:p>
        </w:tc>
        <w:tc>
          <w:tcPr>
            <w:tcW w:w="735" w:type="pct"/>
            <w:noWrap/>
            <w:vAlign w:val="center"/>
            <w:hideMark/>
          </w:tcPr>
          <w:p w14:paraId="43D5BEC3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735" w:type="pct"/>
            <w:vAlign w:val="center"/>
          </w:tcPr>
          <w:p w14:paraId="28DB5867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839A9" w:rsidRPr="00B839A9" w14:paraId="39C8530D" w14:textId="01DB3FD6" w:rsidTr="00B839A9">
        <w:trPr>
          <w:trHeight w:val="600"/>
        </w:trPr>
        <w:tc>
          <w:tcPr>
            <w:tcW w:w="1094" w:type="pct"/>
            <w:vAlign w:val="center"/>
            <w:hideMark/>
          </w:tcPr>
          <w:p w14:paraId="0C026811" w14:textId="77777777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podstawki</w:t>
            </w:r>
            <w:proofErr w:type="gramEnd"/>
          </w:p>
        </w:tc>
        <w:tc>
          <w:tcPr>
            <w:tcW w:w="2436" w:type="pct"/>
            <w:vAlign w:val="center"/>
            <w:hideMark/>
          </w:tcPr>
          <w:p w14:paraId="535EFBF6" w14:textId="77777777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Materiał zapewniający stabilność. Podstawowe tłumienie wibracji </w:t>
            </w:r>
          </w:p>
        </w:tc>
        <w:tc>
          <w:tcPr>
            <w:tcW w:w="735" w:type="pct"/>
            <w:noWrap/>
            <w:vAlign w:val="center"/>
            <w:hideMark/>
          </w:tcPr>
          <w:p w14:paraId="7DF4F783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735" w:type="pct"/>
            <w:vAlign w:val="center"/>
          </w:tcPr>
          <w:p w14:paraId="532CB51B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839A9" w:rsidRPr="00B839A9" w14:paraId="16BCAFAA" w14:textId="752CA7C5" w:rsidTr="00B839A9">
        <w:trPr>
          <w:trHeight w:val="300"/>
        </w:trPr>
        <w:tc>
          <w:tcPr>
            <w:tcW w:w="1094" w:type="pct"/>
            <w:vAlign w:val="center"/>
            <w:hideMark/>
          </w:tcPr>
          <w:p w14:paraId="5526FA4E" w14:textId="77777777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blaty</w:t>
            </w:r>
            <w:proofErr w:type="gramEnd"/>
          </w:p>
        </w:tc>
        <w:tc>
          <w:tcPr>
            <w:tcW w:w="2436" w:type="pct"/>
            <w:vAlign w:val="center"/>
            <w:hideMark/>
          </w:tcPr>
          <w:p w14:paraId="535D6158" w14:textId="77777777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Grubość od 1 do 5 cm, odporność na wilgoć i ścieranie</w:t>
            </w:r>
          </w:p>
        </w:tc>
        <w:tc>
          <w:tcPr>
            <w:tcW w:w="735" w:type="pct"/>
            <w:noWrap/>
            <w:vAlign w:val="center"/>
            <w:hideMark/>
          </w:tcPr>
          <w:p w14:paraId="406C5319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735" w:type="pct"/>
            <w:vAlign w:val="center"/>
          </w:tcPr>
          <w:p w14:paraId="4D2D350A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839A9" w:rsidRPr="00B839A9" w14:paraId="16CE634D" w14:textId="5A589FDE" w:rsidTr="00B839A9">
        <w:trPr>
          <w:trHeight w:val="615"/>
        </w:trPr>
        <w:tc>
          <w:tcPr>
            <w:tcW w:w="1094" w:type="pct"/>
            <w:vAlign w:val="center"/>
            <w:hideMark/>
          </w:tcPr>
          <w:p w14:paraId="5FABCE78" w14:textId="77777777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stoliki</w:t>
            </w:r>
            <w:proofErr w:type="gramEnd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sterowane elektronicznie</w:t>
            </w:r>
          </w:p>
        </w:tc>
        <w:tc>
          <w:tcPr>
            <w:tcW w:w="2436" w:type="pct"/>
            <w:vAlign w:val="center"/>
            <w:hideMark/>
          </w:tcPr>
          <w:p w14:paraId="5D1CB6E5" w14:textId="77777777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możliwość</w:t>
            </w:r>
            <w:proofErr w:type="gramEnd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mikroprzesuwu, kontroler mikroprzesuwu</w:t>
            </w:r>
          </w:p>
        </w:tc>
        <w:tc>
          <w:tcPr>
            <w:tcW w:w="735" w:type="pct"/>
            <w:noWrap/>
            <w:vAlign w:val="center"/>
            <w:hideMark/>
          </w:tcPr>
          <w:p w14:paraId="31A15F36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735" w:type="pct"/>
            <w:vAlign w:val="center"/>
          </w:tcPr>
          <w:p w14:paraId="14F9DC52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839A9" w:rsidRPr="00B839A9" w14:paraId="22FBCDB8" w14:textId="5085F301" w:rsidTr="00B839A9">
        <w:trPr>
          <w:trHeight w:val="600"/>
        </w:trPr>
        <w:tc>
          <w:tcPr>
            <w:tcW w:w="1094" w:type="pct"/>
            <w:vAlign w:val="center"/>
            <w:hideMark/>
          </w:tcPr>
          <w:p w14:paraId="06C43BCC" w14:textId="77777777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wyświetlacze</w:t>
            </w:r>
            <w:proofErr w:type="gramEnd"/>
          </w:p>
        </w:tc>
        <w:tc>
          <w:tcPr>
            <w:tcW w:w="2436" w:type="pct"/>
            <w:vAlign w:val="center"/>
            <w:hideMark/>
          </w:tcPr>
          <w:p w14:paraId="3136A4C7" w14:textId="77777777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alfanumeryczny</w:t>
            </w:r>
            <w:proofErr w:type="gramEnd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wyświetlacz LCD o możliwości wyświetlania 20 znaków w 4 rzędach</w:t>
            </w:r>
          </w:p>
        </w:tc>
        <w:tc>
          <w:tcPr>
            <w:tcW w:w="735" w:type="pct"/>
            <w:noWrap/>
            <w:vAlign w:val="center"/>
            <w:hideMark/>
          </w:tcPr>
          <w:p w14:paraId="185C2B74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735" w:type="pct"/>
            <w:vAlign w:val="center"/>
          </w:tcPr>
          <w:p w14:paraId="3DC85690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839A9" w:rsidRPr="00B839A9" w14:paraId="54B82A4D" w14:textId="49ADAD0D" w:rsidTr="00B839A9">
        <w:trPr>
          <w:trHeight w:val="600"/>
        </w:trPr>
        <w:tc>
          <w:tcPr>
            <w:tcW w:w="1094" w:type="pct"/>
            <w:vAlign w:val="center"/>
            <w:hideMark/>
          </w:tcPr>
          <w:p w14:paraId="310FD7BF" w14:textId="77777777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karty</w:t>
            </w:r>
            <w:proofErr w:type="gramEnd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sterujące, karty procesorowe</w:t>
            </w:r>
          </w:p>
        </w:tc>
        <w:tc>
          <w:tcPr>
            <w:tcW w:w="2436" w:type="pct"/>
            <w:vAlign w:val="center"/>
            <w:hideMark/>
          </w:tcPr>
          <w:p w14:paraId="47D4944D" w14:textId="77777777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Ilość kanałów nie mniejsza niż 4, wyjścia analogowe lub cyfrowe, możliwość podłączenia do komputera</w:t>
            </w:r>
          </w:p>
        </w:tc>
        <w:tc>
          <w:tcPr>
            <w:tcW w:w="735" w:type="pct"/>
            <w:noWrap/>
            <w:vAlign w:val="center"/>
            <w:hideMark/>
          </w:tcPr>
          <w:p w14:paraId="414A269D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735" w:type="pct"/>
            <w:vAlign w:val="center"/>
          </w:tcPr>
          <w:p w14:paraId="26D4A44A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839A9" w:rsidRPr="00B839A9" w14:paraId="1D3B6211" w14:textId="46AF792F" w:rsidTr="00B839A9">
        <w:trPr>
          <w:trHeight w:val="615"/>
        </w:trPr>
        <w:tc>
          <w:tcPr>
            <w:tcW w:w="1094" w:type="pct"/>
            <w:vAlign w:val="center"/>
            <w:hideMark/>
          </w:tcPr>
          <w:p w14:paraId="383BC0F0" w14:textId="77777777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karty</w:t>
            </w:r>
            <w:proofErr w:type="gramEnd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pamięci</w:t>
            </w:r>
          </w:p>
        </w:tc>
        <w:tc>
          <w:tcPr>
            <w:tcW w:w="2436" w:type="pct"/>
            <w:vAlign w:val="center"/>
            <w:hideMark/>
          </w:tcPr>
          <w:p w14:paraId="67657F6B" w14:textId="77777777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zewnętrzne kary pamięci (np. SD, SDHC, </w:t>
            </w:r>
            <w:proofErr w:type="gramStart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CF)  o</w:t>
            </w:r>
            <w:proofErr w:type="gramEnd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pojemności nie mniejszej niż 16GB</w:t>
            </w:r>
          </w:p>
        </w:tc>
        <w:tc>
          <w:tcPr>
            <w:tcW w:w="735" w:type="pct"/>
            <w:noWrap/>
            <w:vAlign w:val="center"/>
            <w:hideMark/>
          </w:tcPr>
          <w:p w14:paraId="3BD6099B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735" w:type="pct"/>
            <w:vAlign w:val="center"/>
          </w:tcPr>
          <w:p w14:paraId="54C8D2CB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839A9" w:rsidRPr="00B839A9" w14:paraId="3B2A7DA2" w14:textId="374BA3F7" w:rsidTr="00B839A9">
        <w:trPr>
          <w:trHeight w:val="1200"/>
        </w:trPr>
        <w:tc>
          <w:tcPr>
            <w:tcW w:w="1094" w:type="pct"/>
            <w:vAlign w:val="center"/>
            <w:hideMark/>
          </w:tcPr>
          <w:p w14:paraId="0A2DE917" w14:textId="77777777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obiektywy</w:t>
            </w:r>
            <w:proofErr w:type="gramEnd"/>
          </w:p>
        </w:tc>
        <w:tc>
          <w:tcPr>
            <w:tcW w:w="2436" w:type="pct"/>
            <w:vAlign w:val="center"/>
            <w:hideMark/>
          </w:tcPr>
          <w:p w14:paraId="1E53D2B3" w14:textId="77777777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mikroskopowe obiektywy o różnych powiększeniach (np.. 20x, 40x, 60x) oraz różnych aperturach numerycznych (</w:t>
            </w:r>
            <w:proofErr w:type="gramStart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np.. 0.4, 0.65 , 0.85) </w:t>
            </w:r>
            <w:proofErr w:type="gramEnd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oraz różnych ogniskowych (9,0 mm, 4,5 mm, 2,9 mm)</w:t>
            </w:r>
          </w:p>
        </w:tc>
        <w:tc>
          <w:tcPr>
            <w:tcW w:w="735" w:type="pct"/>
            <w:noWrap/>
            <w:vAlign w:val="center"/>
            <w:hideMark/>
          </w:tcPr>
          <w:p w14:paraId="10C6F17A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735" w:type="pct"/>
            <w:vAlign w:val="center"/>
          </w:tcPr>
          <w:p w14:paraId="6BDE1BFC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839A9" w:rsidRPr="00B839A9" w14:paraId="4EFAB744" w14:textId="42E489E8" w:rsidTr="00B839A9">
        <w:trPr>
          <w:trHeight w:val="600"/>
        </w:trPr>
        <w:tc>
          <w:tcPr>
            <w:tcW w:w="1094" w:type="pct"/>
            <w:vAlign w:val="center"/>
            <w:hideMark/>
          </w:tcPr>
          <w:p w14:paraId="68227F0C" w14:textId="77777777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zwierciadła</w:t>
            </w:r>
            <w:proofErr w:type="gramEnd"/>
          </w:p>
        </w:tc>
        <w:tc>
          <w:tcPr>
            <w:tcW w:w="2436" w:type="pct"/>
            <w:vAlign w:val="center"/>
            <w:hideMark/>
          </w:tcPr>
          <w:p w14:paraId="0E70EF57" w14:textId="3621487F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Szerokopasmowe zwierciadła dielektr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y</w:t>
            </w:r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czne na zakres długości fal (od 750 -1100 nm lub 1280-1600 nm) </w:t>
            </w:r>
          </w:p>
        </w:tc>
        <w:tc>
          <w:tcPr>
            <w:tcW w:w="735" w:type="pct"/>
            <w:noWrap/>
            <w:vAlign w:val="center"/>
            <w:hideMark/>
          </w:tcPr>
          <w:p w14:paraId="1D9A9960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735" w:type="pct"/>
            <w:vAlign w:val="center"/>
          </w:tcPr>
          <w:p w14:paraId="548B70C2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839A9" w:rsidRPr="00B839A9" w14:paraId="1C112CD9" w14:textId="04719666" w:rsidTr="00B839A9">
        <w:trPr>
          <w:trHeight w:val="900"/>
        </w:trPr>
        <w:tc>
          <w:tcPr>
            <w:tcW w:w="1094" w:type="pct"/>
            <w:vAlign w:val="center"/>
            <w:hideMark/>
          </w:tcPr>
          <w:p w14:paraId="035578CF" w14:textId="77777777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różne</w:t>
            </w:r>
            <w:proofErr w:type="gramEnd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szkła</w:t>
            </w:r>
          </w:p>
        </w:tc>
        <w:tc>
          <w:tcPr>
            <w:tcW w:w="2436" w:type="pct"/>
            <w:vAlign w:val="center"/>
            <w:hideMark/>
          </w:tcPr>
          <w:p w14:paraId="01084D28" w14:textId="241A9B91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Szkła wprowadzające kontrolowaną zmianę sygnału (tłumienie) w zakresie spektralnym od 1000 do 1600 nm)</w:t>
            </w:r>
          </w:p>
        </w:tc>
        <w:tc>
          <w:tcPr>
            <w:tcW w:w="735" w:type="pct"/>
            <w:noWrap/>
            <w:vAlign w:val="center"/>
            <w:hideMark/>
          </w:tcPr>
          <w:p w14:paraId="3684B499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735" w:type="pct"/>
            <w:vAlign w:val="center"/>
          </w:tcPr>
          <w:p w14:paraId="14A38B51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839A9" w:rsidRPr="00B839A9" w14:paraId="2CDD20E8" w14:textId="6124681B" w:rsidTr="00B839A9">
        <w:trPr>
          <w:trHeight w:val="900"/>
        </w:trPr>
        <w:tc>
          <w:tcPr>
            <w:tcW w:w="1094" w:type="pct"/>
            <w:vAlign w:val="center"/>
            <w:hideMark/>
          </w:tcPr>
          <w:p w14:paraId="59F248E9" w14:textId="77777777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soczewki</w:t>
            </w:r>
            <w:proofErr w:type="gramEnd"/>
          </w:p>
        </w:tc>
        <w:tc>
          <w:tcPr>
            <w:tcW w:w="2436" w:type="pct"/>
            <w:vAlign w:val="center"/>
            <w:hideMark/>
          </w:tcPr>
          <w:p w14:paraId="3EE408CF" w14:textId="77FB7595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Achromatyczne soczewki z różnymi ogniskowymi pracującymi w zakresie długości fal od 1000 do 1600 nm, pokryte warstwą antyrefleksyjną</w:t>
            </w:r>
          </w:p>
        </w:tc>
        <w:tc>
          <w:tcPr>
            <w:tcW w:w="735" w:type="pct"/>
            <w:noWrap/>
            <w:vAlign w:val="center"/>
            <w:hideMark/>
          </w:tcPr>
          <w:p w14:paraId="4D32B1D5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735" w:type="pct"/>
            <w:vAlign w:val="center"/>
          </w:tcPr>
          <w:p w14:paraId="4CBAD12A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839A9" w:rsidRPr="00B839A9" w14:paraId="69499ABD" w14:textId="35F70DAD" w:rsidTr="00B839A9">
        <w:trPr>
          <w:trHeight w:val="1200"/>
        </w:trPr>
        <w:tc>
          <w:tcPr>
            <w:tcW w:w="1094" w:type="pct"/>
            <w:vAlign w:val="center"/>
            <w:hideMark/>
          </w:tcPr>
          <w:p w14:paraId="3A4426AB" w14:textId="77777777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pryzmaty</w:t>
            </w:r>
            <w:proofErr w:type="gramEnd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436" w:type="pct"/>
            <w:vAlign w:val="center"/>
            <w:hideMark/>
          </w:tcPr>
          <w:p w14:paraId="638C4569" w14:textId="77777777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Pryzmat pracujący w zakresie spektralnym od 350 nm do 2000 nm, w zależności od potrzeb z pokryciem lub bez pokrycia antyrefleksyjnego (np.. N-BK7, ZnSe, CaF2</w:t>
            </w:r>
          </w:p>
        </w:tc>
        <w:tc>
          <w:tcPr>
            <w:tcW w:w="735" w:type="pct"/>
            <w:noWrap/>
            <w:vAlign w:val="center"/>
            <w:hideMark/>
          </w:tcPr>
          <w:p w14:paraId="174FBE70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735" w:type="pct"/>
            <w:vAlign w:val="center"/>
          </w:tcPr>
          <w:p w14:paraId="61D48262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839A9" w:rsidRPr="00B839A9" w14:paraId="710A6A04" w14:textId="309ACFF4" w:rsidTr="00B839A9">
        <w:trPr>
          <w:trHeight w:val="900"/>
        </w:trPr>
        <w:tc>
          <w:tcPr>
            <w:tcW w:w="1094" w:type="pct"/>
            <w:vAlign w:val="center"/>
            <w:hideMark/>
          </w:tcPr>
          <w:p w14:paraId="47C22C83" w14:textId="77777777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płytki</w:t>
            </w:r>
            <w:proofErr w:type="gramEnd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falowe</w:t>
            </w:r>
          </w:p>
        </w:tc>
        <w:tc>
          <w:tcPr>
            <w:tcW w:w="2436" w:type="pct"/>
            <w:vAlign w:val="center"/>
            <w:hideMark/>
          </w:tcPr>
          <w:p w14:paraId="7F326DFC" w14:textId="068BC1FC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Płytki półfalowe wykonane z kwarcu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pokryte warstwą </w:t>
            </w:r>
            <w:proofErr w:type="gramStart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tyrefleksyjną z jakością</w:t>
            </w:r>
            <w:proofErr w:type="gramEnd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powierzchni 20-10 "Scratch-Dig"</w:t>
            </w:r>
          </w:p>
        </w:tc>
        <w:tc>
          <w:tcPr>
            <w:tcW w:w="735" w:type="pct"/>
            <w:noWrap/>
            <w:vAlign w:val="center"/>
            <w:hideMark/>
          </w:tcPr>
          <w:p w14:paraId="4CB258ED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735" w:type="pct"/>
            <w:vAlign w:val="center"/>
          </w:tcPr>
          <w:p w14:paraId="3E28A220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839A9" w:rsidRPr="00B839A9" w14:paraId="15465276" w14:textId="37E08157" w:rsidTr="00B839A9">
        <w:trPr>
          <w:trHeight w:val="600"/>
        </w:trPr>
        <w:tc>
          <w:tcPr>
            <w:tcW w:w="1094" w:type="pct"/>
            <w:vAlign w:val="center"/>
            <w:hideMark/>
          </w:tcPr>
          <w:p w14:paraId="37920733" w14:textId="77777777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polaryzatory</w:t>
            </w:r>
            <w:proofErr w:type="gramEnd"/>
          </w:p>
        </w:tc>
        <w:tc>
          <w:tcPr>
            <w:tcW w:w="2436" w:type="pct"/>
            <w:vAlign w:val="center"/>
            <w:hideMark/>
          </w:tcPr>
          <w:p w14:paraId="782B1128" w14:textId="77777777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Polaryzatory liniowe na różne zakresy długości fali z współczynnikiem ekstynkcji nie mniejszym niż 1000:1 </w:t>
            </w:r>
          </w:p>
        </w:tc>
        <w:tc>
          <w:tcPr>
            <w:tcW w:w="735" w:type="pct"/>
            <w:noWrap/>
            <w:vAlign w:val="center"/>
            <w:hideMark/>
          </w:tcPr>
          <w:p w14:paraId="273E1F5F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735" w:type="pct"/>
            <w:vAlign w:val="center"/>
          </w:tcPr>
          <w:p w14:paraId="3ACEA6AB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839A9" w:rsidRPr="00B839A9" w14:paraId="3329113A" w14:textId="24DCD393" w:rsidTr="00B839A9">
        <w:trPr>
          <w:trHeight w:val="2115"/>
        </w:trPr>
        <w:tc>
          <w:tcPr>
            <w:tcW w:w="1094" w:type="pct"/>
            <w:vAlign w:val="center"/>
            <w:hideMark/>
          </w:tcPr>
          <w:p w14:paraId="45D62F44" w14:textId="77777777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światłowody</w:t>
            </w:r>
            <w:proofErr w:type="gramEnd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, sprzęgacze, izolatory</w:t>
            </w:r>
          </w:p>
        </w:tc>
        <w:tc>
          <w:tcPr>
            <w:tcW w:w="2436" w:type="pct"/>
            <w:vAlign w:val="center"/>
            <w:hideMark/>
          </w:tcPr>
          <w:p w14:paraId="44E01899" w14:textId="77777777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Światłowody wykorzystywane do badań pozwalające na doprowadzenie i wyprowadzenie sygnału badanego - w zależności od potrzeb mogą spełniać te zadanie światłowody standardowe (np. SMF 28 Corning) oraz specjalne włókna mikrostrukturalne (np. typu LMA-10 NKT Photonics) oraz światłowody specjalne, sprzęgacze, izolatory</w:t>
            </w:r>
          </w:p>
        </w:tc>
        <w:tc>
          <w:tcPr>
            <w:tcW w:w="735" w:type="pct"/>
            <w:noWrap/>
            <w:vAlign w:val="center"/>
            <w:hideMark/>
          </w:tcPr>
          <w:p w14:paraId="641C77B4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735" w:type="pct"/>
            <w:vAlign w:val="center"/>
          </w:tcPr>
          <w:p w14:paraId="46AD85FE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839A9" w:rsidRPr="00B839A9" w14:paraId="5F9450A0" w14:textId="09FA4814" w:rsidTr="00B839A9">
        <w:trPr>
          <w:trHeight w:val="915"/>
        </w:trPr>
        <w:tc>
          <w:tcPr>
            <w:tcW w:w="1094" w:type="pct"/>
            <w:vAlign w:val="center"/>
            <w:hideMark/>
          </w:tcPr>
          <w:p w14:paraId="4986B9EF" w14:textId="77777777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  <w:proofErr w:type="gramEnd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zmiany parametrów wiązki optycznej</w:t>
            </w:r>
          </w:p>
        </w:tc>
        <w:tc>
          <w:tcPr>
            <w:tcW w:w="2436" w:type="pct"/>
            <w:vAlign w:val="center"/>
            <w:hideMark/>
          </w:tcPr>
          <w:p w14:paraId="5097D3D3" w14:textId="77777777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układ pozwalający na skalowanie </w:t>
            </w:r>
            <w:proofErr w:type="gramStart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wiązki co</w:t>
            </w:r>
            <w:proofErr w:type="gramEnd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najmniej 2 krotnie</w:t>
            </w:r>
          </w:p>
        </w:tc>
        <w:tc>
          <w:tcPr>
            <w:tcW w:w="735" w:type="pct"/>
            <w:noWrap/>
            <w:vAlign w:val="center"/>
            <w:hideMark/>
          </w:tcPr>
          <w:p w14:paraId="6BA622DC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735" w:type="pct"/>
            <w:vAlign w:val="center"/>
          </w:tcPr>
          <w:p w14:paraId="61ABE2D5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839A9" w:rsidRPr="00B839A9" w14:paraId="2831B7A6" w14:textId="1A29EEBB" w:rsidTr="00B839A9">
        <w:trPr>
          <w:trHeight w:val="300"/>
        </w:trPr>
        <w:tc>
          <w:tcPr>
            <w:tcW w:w="1094" w:type="pct"/>
            <w:vAlign w:val="center"/>
            <w:hideMark/>
          </w:tcPr>
          <w:p w14:paraId="57E5E9F5" w14:textId="77777777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źródła</w:t>
            </w:r>
            <w:proofErr w:type="gramEnd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światła</w:t>
            </w:r>
          </w:p>
        </w:tc>
        <w:tc>
          <w:tcPr>
            <w:tcW w:w="2436" w:type="pct"/>
            <w:vAlign w:val="center"/>
            <w:hideMark/>
          </w:tcPr>
          <w:p w14:paraId="2A4D420F" w14:textId="77777777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DFB lub inne równorzędne o określonej długości fali </w:t>
            </w:r>
          </w:p>
        </w:tc>
        <w:tc>
          <w:tcPr>
            <w:tcW w:w="735" w:type="pct"/>
            <w:noWrap/>
            <w:vAlign w:val="center"/>
            <w:hideMark/>
          </w:tcPr>
          <w:p w14:paraId="70EBFC0F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735" w:type="pct"/>
            <w:vAlign w:val="center"/>
          </w:tcPr>
          <w:p w14:paraId="55B83E3E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839A9" w:rsidRPr="00B839A9" w14:paraId="008B2385" w14:textId="1838C736" w:rsidTr="00B839A9">
        <w:trPr>
          <w:trHeight w:val="315"/>
        </w:trPr>
        <w:tc>
          <w:tcPr>
            <w:tcW w:w="1094" w:type="pct"/>
            <w:vAlign w:val="center"/>
            <w:hideMark/>
          </w:tcPr>
          <w:p w14:paraId="165F19DF" w14:textId="77777777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detektory</w:t>
            </w:r>
            <w:proofErr w:type="gramEnd"/>
          </w:p>
        </w:tc>
        <w:tc>
          <w:tcPr>
            <w:tcW w:w="2436" w:type="pct"/>
            <w:vAlign w:val="center"/>
            <w:hideMark/>
          </w:tcPr>
          <w:p w14:paraId="59704D30" w14:textId="77777777" w:rsidR="00B839A9" w:rsidRPr="00B839A9" w:rsidRDefault="00B839A9" w:rsidP="00B839A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>detektor</w:t>
            </w:r>
            <w:proofErr w:type="gramEnd"/>
            <w:r w:rsidRPr="00B839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 bazie półprzewodników</w:t>
            </w:r>
          </w:p>
        </w:tc>
        <w:tc>
          <w:tcPr>
            <w:tcW w:w="735" w:type="pct"/>
            <w:noWrap/>
            <w:vAlign w:val="center"/>
            <w:hideMark/>
          </w:tcPr>
          <w:p w14:paraId="444E07B9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39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735" w:type="pct"/>
            <w:vAlign w:val="center"/>
          </w:tcPr>
          <w:p w14:paraId="553F31AA" w14:textId="77777777" w:rsidR="00B839A9" w:rsidRPr="00B839A9" w:rsidRDefault="00B839A9" w:rsidP="00B83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4D77F98E" w14:textId="77777777" w:rsidR="00C960B4" w:rsidRPr="00A1497D" w:rsidRDefault="00C960B4" w:rsidP="00C960B4">
      <w:pPr>
        <w:jc w:val="both"/>
        <w:rPr>
          <w:rFonts w:ascii="Calibri Light" w:hAnsi="Calibri Light"/>
          <w:sz w:val="24"/>
          <w:szCs w:val="24"/>
        </w:rPr>
      </w:pPr>
    </w:p>
    <w:p w14:paraId="6D52014C" w14:textId="77777777" w:rsidR="00DB34F1" w:rsidRPr="004C195A" w:rsidRDefault="00DB34F1" w:rsidP="00DB34F1">
      <w:pPr>
        <w:jc w:val="center"/>
        <w:rPr>
          <w:rFonts w:ascii="Calibri Light" w:hAnsi="Calibri Light"/>
          <w:sz w:val="24"/>
          <w:szCs w:val="24"/>
        </w:rPr>
      </w:pPr>
      <w:r w:rsidRPr="004C195A">
        <w:rPr>
          <w:rFonts w:ascii="Calibri Light" w:hAnsi="Calibri Light"/>
          <w:sz w:val="24"/>
          <w:szCs w:val="24"/>
        </w:rPr>
        <w:t xml:space="preserve">Cena </w:t>
      </w:r>
      <w:r>
        <w:rPr>
          <w:rFonts w:ascii="Calibri Light" w:hAnsi="Calibri Light"/>
          <w:sz w:val="24"/>
          <w:szCs w:val="24"/>
        </w:rPr>
        <w:t xml:space="preserve">za całość zamówienia </w:t>
      </w:r>
      <w:r w:rsidRPr="004C195A">
        <w:rPr>
          <w:rFonts w:ascii="Calibri Light" w:hAnsi="Calibri Light"/>
          <w:sz w:val="24"/>
          <w:szCs w:val="24"/>
        </w:rPr>
        <w:t>netto: ……………………………..PLN</w:t>
      </w:r>
    </w:p>
    <w:p w14:paraId="15D2EC27" w14:textId="77777777" w:rsidR="00DB34F1" w:rsidRPr="00A1497D" w:rsidRDefault="00DB34F1" w:rsidP="00DB34F1">
      <w:pPr>
        <w:rPr>
          <w:rFonts w:ascii="Calibri Light" w:hAnsi="Calibri Light"/>
          <w:sz w:val="24"/>
          <w:szCs w:val="24"/>
        </w:rPr>
      </w:pPr>
    </w:p>
    <w:p w14:paraId="57BA58F3" w14:textId="77777777" w:rsidR="00DB34F1" w:rsidRPr="00A1497D" w:rsidRDefault="00DB34F1" w:rsidP="00DB34F1">
      <w:pPr>
        <w:spacing w:after="0" w:line="240" w:lineRule="auto"/>
        <w:jc w:val="center"/>
        <w:rPr>
          <w:rFonts w:ascii="Calibri Light" w:hAnsi="Calibri Light"/>
          <w:sz w:val="24"/>
          <w:szCs w:val="24"/>
        </w:rPr>
      </w:pPr>
      <w:r w:rsidRPr="00A1497D">
        <w:rPr>
          <w:rFonts w:ascii="Calibri Light" w:hAnsi="Calibri Light"/>
          <w:sz w:val="24"/>
          <w:szCs w:val="24"/>
        </w:rPr>
        <w:t>………………………………………………..………</w:t>
      </w:r>
    </w:p>
    <w:p w14:paraId="22F358BE" w14:textId="77777777" w:rsidR="00DB34F1" w:rsidRPr="00A1497D" w:rsidRDefault="00DB34F1" w:rsidP="00DB34F1">
      <w:pPr>
        <w:spacing w:after="0" w:line="240" w:lineRule="auto"/>
        <w:jc w:val="center"/>
        <w:rPr>
          <w:rFonts w:ascii="Calibri Light" w:hAnsi="Calibri Light"/>
          <w:sz w:val="24"/>
          <w:szCs w:val="24"/>
        </w:rPr>
      </w:pPr>
      <w:r w:rsidRPr="00A1497D">
        <w:rPr>
          <w:rFonts w:ascii="Calibri Light" w:hAnsi="Calibri Light"/>
          <w:sz w:val="24"/>
          <w:szCs w:val="24"/>
        </w:rPr>
        <w:t>Pieczęć Wykonawcy</w:t>
      </w:r>
    </w:p>
    <w:p w14:paraId="6CA02B2A" w14:textId="77777777" w:rsidR="00DB34F1" w:rsidRPr="00A1497D" w:rsidRDefault="00DB34F1" w:rsidP="00DB34F1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14:paraId="57A4E8A9" w14:textId="77777777" w:rsidR="00DB34F1" w:rsidRPr="00A1497D" w:rsidRDefault="00DB34F1" w:rsidP="00DB34F1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14:paraId="6C7E85B7" w14:textId="77777777" w:rsidR="00DB34F1" w:rsidRPr="00A1497D" w:rsidRDefault="00DB34F1" w:rsidP="00DB34F1">
      <w:pPr>
        <w:spacing w:after="0" w:line="240" w:lineRule="auto"/>
        <w:jc w:val="center"/>
        <w:rPr>
          <w:rFonts w:ascii="Calibri Light" w:hAnsi="Calibri Light"/>
          <w:sz w:val="24"/>
          <w:szCs w:val="24"/>
        </w:rPr>
      </w:pPr>
      <w:r w:rsidRPr="00A1497D">
        <w:rPr>
          <w:rFonts w:ascii="Calibri Light" w:hAnsi="Calibri Light"/>
          <w:sz w:val="24"/>
          <w:szCs w:val="24"/>
        </w:rPr>
        <w:t xml:space="preserve">……………………………………………………………………….. </w:t>
      </w:r>
    </w:p>
    <w:p w14:paraId="17786512" w14:textId="0EB00BD4" w:rsidR="00FC084C" w:rsidRPr="00DB34F1" w:rsidRDefault="00DB34F1" w:rsidP="00DB34F1">
      <w:pPr>
        <w:spacing w:after="0" w:line="240" w:lineRule="auto"/>
        <w:jc w:val="center"/>
        <w:rPr>
          <w:rFonts w:ascii="Calibri Light" w:hAnsi="Calibri Light"/>
          <w:sz w:val="24"/>
          <w:szCs w:val="24"/>
        </w:rPr>
      </w:pPr>
      <w:r w:rsidRPr="00A1497D">
        <w:rPr>
          <w:rFonts w:ascii="Calibri Light" w:hAnsi="Calibri Light"/>
          <w:sz w:val="24"/>
          <w:szCs w:val="24"/>
        </w:rPr>
        <w:t xml:space="preserve"> Czytelny podpis Wykonawcy </w:t>
      </w:r>
    </w:p>
    <w:sectPr w:rsidR="00FC084C" w:rsidRPr="00DB34F1" w:rsidSect="006018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3119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3A3EA" w14:textId="77777777" w:rsidR="0003002B" w:rsidRDefault="0003002B" w:rsidP="007A5C0A">
      <w:pPr>
        <w:spacing w:after="0" w:line="240" w:lineRule="auto"/>
      </w:pPr>
      <w:r>
        <w:separator/>
      </w:r>
    </w:p>
  </w:endnote>
  <w:endnote w:type="continuationSeparator" w:id="0">
    <w:p w14:paraId="35C85AF4" w14:textId="77777777" w:rsidR="0003002B" w:rsidRDefault="0003002B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10CC2" w14:textId="77777777" w:rsidR="008B4B2B" w:rsidRDefault="008B4B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311A6" w14:textId="09DBB55E" w:rsidR="007A5C0A" w:rsidRDefault="00B839A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6680A50" wp14:editId="02296A32">
          <wp:simplePos x="0" y="0"/>
          <wp:positionH relativeFrom="column">
            <wp:posOffset>-899160</wp:posOffset>
          </wp:positionH>
          <wp:positionV relativeFrom="paragraph">
            <wp:posOffset>-605790</wp:posOffset>
          </wp:positionV>
          <wp:extent cx="7609840" cy="981075"/>
          <wp:effectExtent l="0" t="0" r="0" b="9525"/>
          <wp:wrapNone/>
          <wp:docPr id="4" name="Obraz 4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84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53056" w14:textId="77777777" w:rsidR="008B4B2B" w:rsidRDefault="008B4B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65209" w14:textId="77777777" w:rsidR="0003002B" w:rsidRDefault="0003002B" w:rsidP="007A5C0A">
      <w:pPr>
        <w:spacing w:after="0" w:line="240" w:lineRule="auto"/>
      </w:pPr>
      <w:r>
        <w:separator/>
      </w:r>
    </w:p>
  </w:footnote>
  <w:footnote w:type="continuationSeparator" w:id="0">
    <w:p w14:paraId="7C065C98" w14:textId="77777777" w:rsidR="0003002B" w:rsidRDefault="0003002B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B116D" w14:textId="77777777" w:rsidR="008B4B2B" w:rsidRDefault="008B4B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32D61" w14:textId="77777777" w:rsidR="00601832" w:rsidRDefault="00601832">
    <w:pPr>
      <w:pStyle w:val="Nagwek"/>
    </w:pPr>
    <w:r w:rsidRPr="0054015D">
      <w:rPr>
        <w:rFonts w:ascii="Calibri" w:hAnsi="Calibri"/>
        <w:b/>
        <w:noProof/>
        <w:sz w:val="20"/>
        <w:szCs w:val="20"/>
        <w:lang w:eastAsia="pl-PL"/>
      </w:rPr>
      <w:drawing>
        <wp:inline distT="0" distB="0" distL="0" distR="0" wp14:anchorId="1574D35E" wp14:editId="3DDD6BFB">
          <wp:extent cx="5410200" cy="504825"/>
          <wp:effectExtent l="0" t="0" r="0" b="9525"/>
          <wp:docPr id="1" name="Obraz 1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20CC4D" w14:textId="3A9D961F" w:rsidR="00601832" w:rsidRDefault="00B839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3267F1E" wp14:editId="56E7879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19225" cy="814897"/>
          <wp:effectExtent l="0" t="0" r="0" b="444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979" cy="817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4A70E6" w14:textId="77777777" w:rsidR="00601832" w:rsidRDefault="00601832">
    <w:pPr>
      <w:pStyle w:val="Nagwek"/>
    </w:pPr>
  </w:p>
  <w:p w14:paraId="23DA19F9" w14:textId="77777777" w:rsidR="00FC084C" w:rsidRDefault="00FC084C">
    <w:pPr>
      <w:pStyle w:val="Nagwek"/>
    </w:pPr>
  </w:p>
  <w:p w14:paraId="012326F3" w14:textId="77777777" w:rsidR="00FC084C" w:rsidRDefault="00FC084C">
    <w:pPr>
      <w:pStyle w:val="Nagwek"/>
    </w:pPr>
  </w:p>
  <w:p w14:paraId="3C99E250" w14:textId="77777777" w:rsidR="007A5C0A" w:rsidRDefault="007A5C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8AE1D" w14:textId="77777777" w:rsidR="008B4B2B" w:rsidRDefault="008B4B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upperRoman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B616E0"/>
    <w:multiLevelType w:val="hybridMultilevel"/>
    <w:tmpl w:val="DB886942"/>
    <w:lvl w:ilvl="0" w:tplc="E03AC27E">
      <w:start w:val="1"/>
      <w:numFmt w:val="upperRoman"/>
      <w:lvlText w:val="%1."/>
      <w:lvlJc w:val="left"/>
      <w:pPr>
        <w:ind w:left="1080" w:hanging="72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33B8C"/>
    <w:multiLevelType w:val="hybridMultilevel"/>
    <w:tmpl w:val="EB70E27A"/>
    <w:numStyleLink w:val="Zaimportowanystyl5"/>
  </w:abstractNum>
  <w:abstractNum w:abstractNumId="4" w15:restartNumberingAfterBreak="0">
    <w:nsid w:val="21753508"/>
    <w:multiLevelType w:val="hybridMultilevel"/>
    <w:tmpl w:val="691CBD82"/>
    <w:styleLink w:val="Zaimportowanystyl9"/>
    <w:lvl w:ilvl="0" w:tplc="BFCED0E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7C30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A148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301B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562E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CA78C2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1A19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EC64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A87C30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CAE235C"/>
    <w:multiLevelType w:val="hybridMultilevel"/>
    <w:tmpl w:val="90546676"/>
    <w:numStyleLink w:val="Zaimportowanystyl8"/>
  </w:abstractNum>
  <w:abstractNum w:abstractNumId="7" w15:restartNumberingAfterBreak="0">
    <w:nsid w:val="48BB73A9"/>
    <w:multiLevelType w:val="hybridMultilevel"/>
    <w:tmpl w:val="0F0C8C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498A69C4"/>
    <w:multiLevelType w:val="hybridMultilevel"/>
    <w:tmpl w:val="0DC21C3E"/>
    <w:numStyleLink w:val="Zaimportowanystyl1"/>
  </w:abstractNum>
  <w:abstractNum w:abstractNumId="10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3273488"/>
    <w:multiLevelType w:val="hybridMultilevel"/>
    <w:tmpl w:val="29143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D8A"/>
    <w:multiLevelType w:val="hybridMultilevel"/>
    <w:tmpl w:val="691CBD82"/>
    <w:numStyleLink w:val="Zaimportowanystyl9"/>
  </w:abstractNum>
  <w:abstractNum w:abstractNumId="14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4220C20"/>
    <w:multiLevelType w:val="hybridMultilevel"/>
    <w:tmpl w:val="67E8C324"/>
    <w:lvl w:ilvl="0" w:tplc="C6ECD1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lvl w:ilvl="0" w:tplc="E05E1C34">
        <w:start w:val="1"/>
        <w:numFmt w:val="decimal"/>
        <w:lvlText w:val="%1.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7172C69A">
        <w:start w:val="1"/>
        <w:numFmt w:val="lowerLetter"/>
        <w:lvlText w:val="%2."/>
        <w:lvlJc w:val="left"/>
        <w:pPr>
          <w:ind w:left="14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821CCE22">
        <w:start w:val="1"/>
        <w:numFmt w:val="lowerRoman"/>
        <w:lvlText w:val="%3."/>
        <w:lvlJc w:val="left"/>
        <w:pPr>
          <w:ind w:left="214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6C9C02DE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6D6090DC">
        <w:start w:val="1"/>
        <w:numFmt w:val="lowerLetter"/>
        <w:lvlText w:val="%5."/>
        <w:lvlJc w:val="left"/>
        <w:pPr>
          <w:ind w:left="358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B4D265C4">
        <w:start w:val="1"/>
        <w:numFmt w:val="lowerRoman"/>
        <w:lvlText w:val="%6."/>
        <w:lvlJc w:val="left"/>
        <w:pPr>
          <w:ind w:left="430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6B367668">
        <w:start w:val="1"/>
        <w:numFmt w:val="decimal"/>
        <w:lvlText w:val="%7."/>
        <w:lvlJc w:val="left"/>
        <w:pPr>
          <w:ind w:left="50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F4EED7EE">
        <w:start w:val="1"/>
        <w:numFmt w:val="lowerLetter"/>
        <w:lvlText w:val="%8."/>
        <w:lvlJc w:val="left"/>
        <w:pPr>
          <w:ind w:left="574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57BAF912">
        <w:start w:val="1"/>
        <w:numFmt w:val="lowerRoman"/>
        <w:lvlText w:val="%9."/>
        <w:lvlJc w:val="left"/>
        <w:pPr>
          <w:ind w:left="646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lvl w:ilvl="0" w:tplc="6E7E5598">
        <w:start w:val="1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17E2A370">
        <w:start w:val="1"/>
        <w:numFmt w:val="lowerLetter"/>
        <w:lvlText w:val="%2."/>
        <w:lvlJc w:val="left"/>
        <w:pPr>
          <w:tabs>
            <w:tab w:val="left" w:pos="567"/>
          </w:tabs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7D14D83E">
        <w:start w:val="1"/>
        <w:numFmt w:val="lowerRoman"/>
        <w:lvlText w:val="%3."/>
        <w:lvlJc w:val="left"/>
        <w:pPr>
          <w:tabs>
            <w:tab w:val="left" w:pos="567"/>
          </w:tabs>
          <w:ind w:left="172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43B299B6">
        <w:start w:val="1"/>
        <w:numFmt w:val="decimal"/>
        <w:lvlText w:val="%4."/>
        <w:lvlJc w:val="left"/>
        <w:pPr>
          <w:tabs>
            <w:tab w:val="left" w:pos="567"/>
          </w:tabs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839A34C2">
        <w:start w:val="1"/>
        <w:numFmt w:val="lowerLetter"/>
        <w:lvlText w:val="%5."/>
        <w:lvlJc w:val="left"/>
        <w:pPr>
          <w:tabs>
            <w:tab w:val="left" w:pos="567"/>
          </w:tabs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7DB02546">
        <w:start w:val="1"/>
        <w:numFmt w:val="lowerRoman"/>
        <w:lvlText w:val="%6."/>
        <w:lvlJc w:val="left"/>
        <w:pPr>
          <w:tabs>
            <w:tab w:val="left" w:pos="567"/>
          </w:tabs>
          <w:ind w:left="388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654EC81E">
        <w:start w:val="1"/>
        <w:numFmt w:val="decimal"/>
        <w:lvlText w:val="%7."/>
        <w:lvlJc w:val="left"/>
        <w:pPr>
          <w:tabs>
            <w:tab w:val="left" w:pos="567"/>
          </w:tabs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C9963B54">
        <w:start w:val="1"/>
        <w:numFmt w:val="lowerLetter"/>
        <w:lvlText w:val="%8."/>
        <w:lvlJc w:val="left"/>
        <w:pPr>
          <w:tabs>
            <w:tab w:val="left" w:pos="567"/>
          </w:tabs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7E666D42">
        <w:start w:val="1"/>
        <w:numFmt w:val="lowerRoman"/>
        <w:lvlText w:val="%9."/>
        <w:lvlJc w:val="left"/>
        <w:pPr>
          <w:tabs>
            <w:tab w:val="left" w:pos="567"/>
          </w:tabs>
          <w:ind w:left="604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4"/>
  </w:num>
  <w:num w:numId="17">
    <w:abstractNumId w:val="5"/>
  </w:num>
  <w:num w:numId="18">
    <w:abstractNumId w:val="11"/>
  </w:num>
  <w:num w:numId="19">
    <w:abstractNumId w:val="8"/>
  </w:num>
  <w:num w:numId="20">
    <w:abstractNumId w:val="6"/>
  </w:num>
  <w:num w:numId="21">
    <w:abstractNumId w:val="2"/>
  </w:num>
  <w:num w:numId="22">
    <w:abstractNumId w:val="12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0A"/>
    <w:rsid w:val="0003002B"/>
    <w:rsid w:val="000A2DA2"/>
    <w:rsid w:val="000C7B0A"/>
    <w:rsid w:val="00260A92"/>
    <w:rsid w:val="00385D1E"/>
    <w:rsid w:val="00475278"/>
    <w:rsid w:val="004B7E9C"/>
    <w:rsid w:val="00534C44"/>
    <w:rsid w:val="00556C4B"/>
    <w:rsid w:val="00566113"/>
    <w:rsid w:val="0057312A"/>
    <w:rsid w:val="00601832"/>
    <w:rsid w:val="006335E0"/>
    <w:rsid w:val="00761766"/>
    <w:rsid w:val="007A5C0A"/>
    <w:rsid w:val="008942A8"/>
    <w:rsid w:val="008B4B2B"/>
    <w:rsid w:val="00953B58"/>
    <w:rsid w:val="009D7F88"/>
    <w:rsid w:val="00AB1A22"/>
    <w:rsid w:val="00B57993"/>
    <w:rsid w:val="00B839A9"/>
    <w:rsid w:val="00BE1FE1"/>
    <w:rsid w:val="00C960B4"/>
    <w:rsid w:val="00CF0E3D"/>
    <w:rsid w:val="00D13073"/>
    <w:rsid w:val="00D24FCF"/>
    <w:rsid w:val="00D53F60"/>
    <w:rsid w:val="00D743C5"/>
    <w:rsid w:val="00D8711B"/>
    <w:rsid w:val="00DB34F1"/>
    <w:rsid w:val="00E9710C"/>
    <w:rsid w:val="00F3601A"/>
    <w:rsid w:val="00F71B1D"/>
    <w:rsid w:val="00F76452"/>
    <w:rsid w:val="00FC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C5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paragraph" w:customStyle="1" w:styleId="Standard">
    <w:name w:val="Standard"/>
    <w:rsid w:val="00D24F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C08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75278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pl-PL"/>
    </w:rPr>
  </w:style>
  <w:style w:type="numbering" w:customStyle="1" w:styleId="Zaimportowanystyl5">
    <w:name w:val="Zaimportowany styl 5"/>
    <w:rsid w:val="00475278"/>
    <w:pPr>
      <w:numPr>
        <w:numId w:val="14"/>
      </w:numPr>
    </w:pPr>
  </w:style>
  <w:style w:type="numbering" w:customStyle="1" w:styleId="Zaimportowanystyl1">
    <w:name w:val="Zaimportowany styl 1"/>
    <w:rsid w:val="00475278"/>
    <w:pPr>
      <w:numPr>
        <w:numId w:val="15"/>
      </w:numPr>
    </w:pPr>
  </w:style>
  <w:style w:type="numbering" w:customStyle="1" w:styleId="Zaimportowanystyl9">
    <w:name w:val="Zaimportowany styl 9"/>
    <w:rsid w:val="00475278"/>
    <w:pPr>
      <w:numPr>
        <w:numId w:val="16"/>
      </w:numPr>
    </w:pPr>
  </w:style>
  <w:style w:type="numbering" w:customStyle="1" w:styleId="Zaimportowanystyl6">
    <w:name w:val="Zaimportowany styl 6"/>
    <w:rsid w:val="00475278"/>
    <w:pPr>
      <w:numPr>
        <w:numId w:val="17"/>
      </w:numPr>
    </w:pPr>
  </w:style>
  <w:style w:type="numbering" w:customStyle="1" w:styleId="Zaimportowanystyl8">
    <w:name w:val="Zaimportowany styl 8"/>
    <w:rsid w:val="00475278"/>
    <w:pPr>
      <w:numPr>
        <w:numId w:val="18"/>
      </w:numPr>
    </w:pPr>
  </w:style>
  <w:style w:type="table" w:styleId="Tabela-Siatka">
    <w:name w:val="Table Grid"/>
    <w:basedOn w:val="Standardowy"/>
    <w:uiPriority w:val="59"/>
    <w:rsid w:val="00B8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839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2016-11-10T10:01:00Z</dcterms:created>
  <dcterms:modified xsi:type="dcterms:W3CDTF">2016-11-10T10:01:00Z</dcterms:modified>
</cp:coreProperties>
</file>